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58 series printers:：</w:t>
      </w:r>
    </w:p>
    <w:p>
      <w:pPr>
        <w:jc w:val="center"/>
      </w:pPr>
      <w:r>
        <w:drawing>
          <wp:inline distT="0" distB="0" distL="114300" distR="114300">
            <wp:extent cx="4491355" cy="3884295"/>
            <wp:effectExtent l="0" t="0" r="4445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1355" cy="3884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</w:t>
      </w:r>
      <w:r>
        <w:rPr>
          <w:rFonts w:hint="default"/>
          <w:lang w:val="en-US" w:eastAsia="zh-CN"/>
        </w:rPr>
        <w:t>0</w:t>
      </w:r>
      <w:r>
        <w:rPr>
          <w:rFonts w:hint="eastAsia"/>
          <w:lang w:val="en-US" w:eastAsia="zh-CN"/>
        </w:rPr>
        <w:t xml:space="preserve"> series printers:：</w:t>
      </w:r>
    </w:p>
    <w:p>
      <w:p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535805" cy="3923030"/>
            <wp:effectExtent l="0" t="0" r="17145" b="12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5805" cy="3923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install driver:</w:t>
      </w:r>
    </w:p>
    <w:p>
      <w:pPr>
        <w:numPr>
          <w:ilvl w:val="0"/>
          <w:numId w:val="1"/>
        </w:numPr>
        <w:jc w:val="center"/>
      </w:pPr>
      <w:r>
        <w:rPr>
          <w:rFonts w:hint="eastAsia"/>
          <w:lang w:eastAsia="zh-CN"/>
        </w:rPr>
        <w:t>Turn on the printer, connect the USB to the computer, click on the USB port to detect, after detecting the port, click to start the installation.</w:t>
      </w:r>
    </w:p>
    <w:p>
      <w:pPr>
        <w:numPr>
          <w:numId w:val="0"/>
        </w:numPr>
        <w:jc w:val="center"/>
      </w:pPr>
      <w:r>
        <w:drawing>
          <wp:inline distT="0" distB="0" distL="114300" distR="114300">
            <wp:extent cx="4344035" cy="3756660"/>
            <wp:effectExtent l="0" t="0" r="18415" b="1524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44035" cy="3756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r>
        <w:drawing>
          <wp:inline distT="0" distB="0" distL="114300" distR="114300">
            <wp:extent cx="4390390" cy="3796665"/>
            <wp:effectExtent l="0" t="0" r="10160" b="133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90390" cy="379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59A8219"/>
    <w:multiLevelType w:val="singleLevel"/>
    <w:tmpl w:val="D59A8219"/>
    <w:lvl w:ilvl="0" w:tentative="0">
      <w:start w:val="1"/>
      <w:numFmt w:val="decimal"/>
      <w:suff w:val="space"/>
      <w:lvlText w:val="(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CD4DDC"/>
    <w:rsid w:val="41250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2020-03-11T02:15:17Z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